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63" w:rsidRDefault="00897BDE" w:rsidP="00797663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lang w:bidi="th"/>
        </w:rPr>
        <w:sym w:font="Wingdings 2" w:char="F052"/>
      </w:r>
      <w:r w:rsidR="00797663">
        <w:rPr>
          <w:rFonts w:ascii="TH SarabunPSK" w:eastAsia="TH SarabunPSK" w:hAnsi="TH SarabunPSK" w:cs="TH SarabunPSK"/>
          <w:sz w:val="32"/>
          <w:szCs w:val="32"/>
          <w:cs/>
          <w:lang w:bidi="th"/>
        </w:rPr>
        <w:t>NU</w:t>
      </w:r>
      <w:r w:rsidR="00797663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="00797663"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IRB# </w:t>
      </w:r>
      <w:r w:rsidR="00797663">
        <w:rPr>
          <w:rFonts w:ascii="TH SarabunPSK" w:eastAsia="TH SarabunPSK" w:hAnsi="TH SarabunPSK" w:cs="TH SarabunPSK"/>
          <w:sz w:val="32"/>
          <w:szCs w:val="32"/>
          <w:cs/>
        </w:rPr>
        <w:t xml:space="preserve">………………........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          </w:t>
      </w:r>
      <w:bookmarkStart w:id="0" w:name="_GoBack"/>
      <w:bookmarkEnd w:id="0"/>
      <w:r w:rsidR="00797663">
        <w:rPr>
          <w:rFonts w:ascii="TH SarabunPSK" w:eastAsia="TH SarabunPSK" w:hAnsi="TH SarabunPSK" w:cs="TH SarabunPSK"/>
          <w:sz w:val="32"/>
          <w:szCs w:val="32"/>
          <w:cs/>
          <w:lang w:bidi="th"/>
        </w:rPr>
        <w:t>AF 03</w:t>
      </w:r>
      <w:r w:rsidR="00797663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="00797663">
        <w:rPr>
          <w:rFonts w:ascii="TH SarabunPSK" w:eastAsia="TH SarabunPSK" w:hAnsi="TH SarabunPSK" w:cs="TH SarabunPSK"/>
          <w:sz w:val="32"/>
          <w:szCs w:val="32"/>
          <w:cs/>
          <w:lang w:bidi="th"/>
        </w:rPr>
        <w:t>10</w:t>
      </w:r>
      <w:r w:rsidR="00797663">
        <w:rPr>
          <w:rFonts w:ascii="TH SarabunPSK" w:eastAsia="TH SarabunPSK" w:hAnsi="TH SarabunPSK" w:cs="TH SarabunPSK"/>
          <w:sz w:val="32"/>
          <w:szCs w:val="32"/>
          <w:cs/>
        </w:rPr>
        <w:t>/</w:t>
      </w:r>
      <w:r w:rsidR="001B744C">
        <w:rPr>
          <w:rFonts w:ascii="TH SarabunPSK" w:eastAsia="TH SarabunPSK" w:hAnsi="TH SarabunPSK" w:cs="TH SarabunPSK"/>
          <w:sz w:val="32"/>
          <w:szCs w:val="32"/>
          <w:lang w:bidi="th"/>
        </w:rPr>
        <w:t>5</w:t>
      </w:r>
      <w:r w:rsidR="0079766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797663">
        <w:rPr>
          <w:rFonts w:ascii="TH SarabunPSK" w:eastAsia="TH SarabunPSK" w:hAnsi="TH SarabunPSK" w:cs="TH SarabunPSK"/>
          <w:sz w:val="32"/>
          <w:szCs w:val="32"/>
          <w:cs/>
          <w:lang w:bidi="th"/>
        </w:rPr>
        <w:t>0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555"/>
        <w:gridCol w:w="4677"/>
        <w:gridCol w:w="4536"/>
      </w:tblGrid>
      <w:tr w:rsidR="00797663" w:rsidRPr="005E7FBF" w:rsidTr="00797663">
        <w:tc>
          <w:tcPr>
            <w:tcW w:w="1555" w:type="dxa"/>
            <w:tcBorders>
              <w:bottom w:val="single" w:sz="4" w:space="0" w:color="auto"/>
              <w:right w:val="nil"/>
            </w:tcBorders>
          </w:tcPr>
          <w:p w:rsidR="00797663" w:rsidRDefault="00797663" w:rsidP="00FC13ED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  <w:r w:rsidRPr="008E1842">
              <w:rPr>
                <w:rFonts w:ascii="TH SarabunPSK" w:hAnsi="TH SarabunPSK" w:cs="TH SarabunPSK"/>
                <w:noProof/>
              </w:rPr>
              <w:drawing>
                <wp:inline distT="114300" distB="114300" distL="114300" distR="114300" wp14:anchorId="5C018AC8" wp14:editId="4235EFED">
                  <wp:extent cx="798513" cy="79851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513" cy="798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</w:tcBorders>
            <w:vAlign w:val="center"/>
          </w:tcPr>
          <w:p w:rsidR="00797663" w:rsidRPr="005E7FBF" w:rsidRDefault="00797663" w:rsidP="00FC13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Institutional Review Board</w:t>
            </w:r>
          </w:p>
          <w:p w:rsidR="00797663" w:rsidRPr="005E7FBF" w:rsidRDefault="00797663" w:rsidP="00FC13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Naresuan University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97663" w:rsidRPr="005E7FBF" w:rsidRDefault="00797663" w:rsidP="00FC13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Conflict of Interest and Funding Form</w:t>
            </w:r>
          </w:p>
        </w:tc>
      </w:tr>
    </w:tbl>
    <w:p w:rsidR="00797663" w:rsidRDefault="00797663" w:rsidP="00797663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Conflict of interest is not in itself a reason for protocol or investigator disapproval</w:t>
      </w:r>
      <w:r w:rsidRPr="0007338B">
        <w:rPr>
          <w:rFonts w:ascii="TH SarabunPSK" w:eastAsia="TH SarabunPSK" w:hAnsi="TH SarabunPSK" w:cs="TH SarabunPSK"/>
          <w:sz w:val="24"/>
          <w:szCs w:val="24"/>
          <w:cs/>
        </w:rPr>
        <w:t xml:space="preserve">. 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The board will consider its existence and magnitude and whether or not these may affect the scope of protection the right and welfare of human participants</w:t>
      </w:r>
      <w:r w:rsidRPr="0007338B">
        <w:rPr>
          <w:rFonts w:ascii="TH SarabunPSK" w:eastAsia="TH SarabunPSK" w:hAnsi="TH SarabunPSK" w:cs="TH SarabunPSK"/>
          <w:sz w:val="24"/>
          <w:szCs w:val="24"/>
          <w:cs/>
        </w:rPr>
        <w:t xml:space="preserve">. 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One copy of this form will be forwarded to the conflict of interest committee of the institute</w:t>
      </w:r>
      <w:r w:rsidRPr="0007338B">
        <w:rPr>
          <w:rFonts w:ascii="TH SarabunPSK" w:eastAsia="TH SarabunPSK" w:hAnsi="TH SarabunPSK" w:cs="TH SarabunPSK"/>
          <w:sz w:val="24"/>
          <w:szCs w:val="24"/>
          <w:cs/>
        </w:rPr>
        <w:t xml:space="preserve">. 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The board will only send the investigator the institute opinion together with protocol approval results</w:t>
      </w:r>
      <w:r w:rsidRPr="0007338B">
        <w:rPr>
          <w:rFonts w:ascii="TH SarabunPSK" w:eastAsia="TH SarabunPSK" w:hAnsi="TH SarabunPSK" w:cs="TH SarabunPSK"/>
          <w:sz w:val="24"/>
          <w:szCs w:val="24"/>
          <w: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142"/>
        <w:gridCol w:w="1559"/>
        <w:gridCol w:w="567"/>
        <w:gridCol w:w="567"/>
        <w:gridCol w:w="1559"/>
        <w:gridCol w:w="567"/>
        <w:gridCol w:w="1840"/>
        <w:gridCol w:w="1345"/>
        <w:gridCol w:w="1346"/>
      </w:tblGrid>
      <w:tr w:rsidR="00797663" w:rsidRPr="00797663" w:rsidTr="00797663">
        <w:tc>
          <w:tcPr>
            <w:tcW w:w="1413" w:type="dxa"/>
            <w:gridSpan w:val="3"/>
          </w:tcPr>
          <w:p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  <w:r w:rsidRPr="00797663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  <w:t>Protocol Title</w:t>
            </w:r>
            <w:r w:rsidRPr="00797663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</w:tc>
        <w:tc>
          <w:tcPr>
            <w:tcW w:w="9350" w:type="dxa"/>
            <w:gridSpan w:val="8"/>
          </w:tcPr>
          <w:p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  <w:tr w:rsidR="00797663" w:rsidRPr="00797663" w:rsidTr="00797663">
        <w:tc>
          <w:tcPr>
            <w:tcW w:w="10763" w:type="dxa"/>
            <w:gridSpan w:val="11"/>
            <w:shd w:val="clear" w:color="auto" w:fill="E7E6E6" w:themeFill="background2"/>
          </w:tcPr>
          <w:p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97663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  <w:t>Section 1</w:t>
            </w:r>
            <w:r w:rsidRPr="00797663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797663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  <w:t>Funding</w:t>
            </w:r>
          </w:p>
        </w:tc>
      </w:tr>
      <w:tr w:rsidR="00797663" w:rsidRPr="00797663" w:rsidTr="00797663">
        <w:tc>
          <w:tcPr>
            <w:tcW w:w="704" w:type="dxa"/>
            <w:tcBorders>
              <w:bottom w:val="nil"/>
            </w:tcBorders>
            <w:shd w:val="clear" w:color="auto" w:fill="FFFFFF" w:themeFill="background1"/>
          </w:tcPr>
          <w:p w:rsidR="00797663" w:rsidRPr="00195C59" w:rsidRDefault="00797663" w:rsidP="00797663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1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.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1</w:t>
            </w:r>
          </w:p>
        </w:tc>
        <w:tc>
          <w:tcPr>
            <w:tcW w:w="7368" w:type="dxa"/>
            <w:gridSpan w:val="8"/>
            <w:shd w:val="clear" w:color="auto" w:fill="FFFFFF" w:themeFill="background1"/>
          </w:tcPr>
          <w:p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 xml:space="preserve">Source of funding </w:t>
            </w: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(</w:t>
            </w:r>
            <w:r w:rsidRPr="00797663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:rsidR="00797663" w:rsidRPr="00797663" w:rsidRDefault="00797663" w:rsidP="0079766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amont</w:t>
            </w:r>
          </w:p>
        </w:tc>
      </w:tr>
      <w:tr w:rsidR="00797663" w:rsidRPr="00797663" w:rsidTr="00797663">
        <w:trPr>
          <w:trHeight w:val="8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7663" w:rsidRPr="00195C59" w:rsidRDefault="00797663" w:rsidP="00797663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797663" w:rsidRPr="00797663" w:rsidRDefault="00897BDE" w:rsidP="007976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</w:p>
        </w:tc>
        <w:tc>
          <w:tcPr>
            <w:tcW w:w="6659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797663" w:rsidRPr="00797663" w:rsidRDefault="00797663" w:rsidP="00797663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None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:rsidR="00797663" w:rsidRPr="00797663" w:rsidRDefault="00897BDE" w:rsidP="00897BDE">
            <w:pPr>
              <w:jc w:val="center"/>
              <w:rPr>
                <w:rFonts w:ascii="TH SarabunPSK" w:eastAsia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897BDE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ระบุจำนวนค่าใช้จ่าย</w:t>
            </w:r>
          </w:p>
        </w:tc>
      </w:tr>
      <w:tr w:rsidR="00797663" w:rsidRPr="00797663" w:rsidTr="00797663">
        <w:tc>
          <w:tcPr>
            <w:tcW w:w="7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7663" w:rsidRPr="00195C59" w:rsidRDefault="00797663" w:rsidP="00797663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797663" w:rsidRPr="00797663" w:rsidRDefault="00797663" w:rsidP="007976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766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6659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797663" w:rsidRPr="00797663" w:rsidRDefault="00797663" w:rsidP="00797663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Department</w:t>
            </w: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/ </w:t>
            </w: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 xml:space="preserve">institute  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</w:tr>
      <w:tr w:rsidR="00797663" w:rsidRPr="00797663" w:rsidTr="00797663">
        <w:tc>
          <w:tcPr>
            <w:tcW w:w="7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7663" w:rsidRPr="00195C59" w:rsidRDefault="00797663" w:rsidP="00797663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797663" w:rsidRPr="00797663" w:rsidRDefault="00797663" w:rsidP="007976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766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6659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797663" w:rsidRPr="00797663" w:rsidRDefault="00797663" w:rsidP="00797663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 xml:space="preserve">Pharmaceutical company 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</w:tr>
      <w:tr w:rsidR="00797663" w:rsidRPr="00797663" w:rsidTr="00797663">
        <w:tc>
          <w:tcPr>
            <w:tcW w:w="7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7663" w:rsidRPr="00195C59" w:rsidRDefault="00797663" w:rsidP="00797663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797663" w:rsidRPr="00797663" w:rsidRDefault="00797663" w:rsidP="0079766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6659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797663" w:rsidRPr="00797663" w:rsidRDefault="00797663" w:rsidP="00797663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Other agency</w:t>
            </w: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:..................................................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</w:tr>
      <w:tr w:rsidR="00797663" w:rsidRPr="00797663" w:rsidTr="00797663"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97663" w:rsidRPr="00195C59" w:rsidRDefault="00797663" w:rsidP="00797663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7368" w:type="dxa"/>
            <w:gridSpan w:val="8"/>
            <w:shd w:val="clear" w:color="auto" w:fill="FFFFFF" w:themeFill="background1"/>
          </w:tcPr>
          <w:p w:rsidR="00797663" w:rsidRPr="00797663" w:rsidRDefault="00797663" w:rsidP="00797663">
            <w:pPr>
              <w:jc w:val="right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  <w:t>Grand total</w:t>
            </w:r>
          </w:p>
        </w:tc>
        <w:tc>
          <w:tcPr>
            <w:tcW w:w="2691" w:type="dxa"/>
            <w:gridSpan w:val="2"/>
            <w:shd w:val="clear" w:color="auto" w:fill="DEEAF6" w:themeFill="accent1" w:themeFillTint="33"/>
          </w:tcPr>
          <w:p w:rsidR="00797663" w:rsidRPr="00797663" w:rsidRDefault="00897BDE" w:rsidP="00897BDE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ระบุจำนวนค่าใช้จ่าย</w:t>
            </w:r>
          </w:p>
        </w:tc>
      </w:tr>
      <w:tr w:rsidR="00797663" w:rsidRPr="00797663" w:rsidTr="00797663">
        <w:tc>
          <w:tcPr>
            <w:tcW w:w="704" w:type="dxa"/>
            <w:tcBorders>
              <w:bottom w:val="nil"/>
            </w:tcBorders>
            <w:shd w:val="clear" w:color="auto" w:fill="FFFFFF" w:themeFill="background1"/>
          </w:tcPr>
          <w:p w:rsidR="00797663" w:rsidRPr="00195C59" w:rsidRDefault="00797663" w:rsidP="00797663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1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.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2</w:t>
            </w:r>
          </w:p>
        </w:tc>
        <w:tc>
          <w:tcPr>
            <w:tcW w:w="736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 xml:space="preserve">Investigators fee received </w:t>
            </w: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(</w:t>
            </w:r>
            <w:r w:rsidRPr="00797663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:rsidR="00797663" w:rsidRPr="00797663" w:rsidRDefault="00797663" w:rsidP="0079766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amont</w:t>
            </w:r>
          </w:p>
        </w:tc>
      </w:tr>
      <w:tr w:rsidR="00797663" w:rsidRPr="00797663" w:rsidTr="00797663">
        <w:tc>
          <w:tcPr>
            <w:tcW w:w="7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7663" w:rsidRPr="00797663" w:rsidRDefault="00797663" w:rsidP="0079766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97663" w:rsidRPr="00797663" w:rsidRDefault="00797663" w:rsidP="007976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766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6659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97663" w:rsidRPr="00797663" w:rsidRDefault="00797663" w:rsidP="00797663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Monthly throughout the project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</w:tr>
      <w:tr w:rsidR="00797663" w:rsidRPr="00797663" w:rsidTr="00797663">
        <w:tc>
          <w:tcPr>
            <w:tcW w:w="7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7663" w:rsidRPr="00797663" w:rsidRDefault="00797663" w:rsidP="0079766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97663" w:rsidRPr="00797663" w:rsidRDefault="00797663" w:rsidP="007976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766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97663" w:rsidRPr="00797663" w:rsidRDefault="00797663" w:rsidP="00797663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Lump sum for the whole projectLump sum for the whole project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</w:tr>
      <w:tr w:rsidR="00797663" w:rsidRPr="00797663" w:rsidTr="00797663">
        <w:tc>
          <w:tcPr>
            <w:tcW w:w="7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7663" w:rsidRPr="00797663" w:rsidRDefault="00797663" w:rsidP="0079766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97663" w:rsidRPr="00797663" w:rsidRDefault="00797663" w:rsidP="007976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766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97663" w:rsidRPr="00797663" w:rsidRDefault="00797663" w:rsidP="00797663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Per subject recruited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</w:tr>
      <w:tr w:rsidR="00797663" w:rsidRPr="00797663" w:rsidTr="00195C59"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97663" w:rsidRPr="00797663" w:rsidRDefault="00797663" w:rsidP="0079766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797663" w:rsidRPr="00797663" w:rsidRDefault="00897BDE" w:rsidP="007976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797663" w:rsidRPr="00797663" w:rsidRDefault="00797663" w:rsidP="00797663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Other agency</w:t>
            </w: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:.............</w:t>
            </w:r>
            <w:proofErr w:type="gramStart"/>
            <w:r w:rsidR="00897BDE">
              <w:rPr>
                <w:rFonts w:ascii="TH SarabunPSK" w:eastAsia="TH SarabunPSK" w:hAnsi="TH SarabunPSK" w:cs="TH SarabunPSK"/>
                <w:sz w:val="24"/>
                <w:szCs w:val="24"/>
              </w:rPr>
              <w:t>none</w:t>
            </w:r>
            <w:proofErr w:type="gramEnd"/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</w:tr>
      <w:tr w:rsidR="00195C59" w:rsidRPr="00797663" w:rsidTr="00195C59">
        <w:tc>
          <w:tcPr>
            <w:tcW w:w="80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95C59" w:rsidRPr="00797663" w:rsidRDefault="00195C59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  <w:t>Section 2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  <w:t xml:space="preserve">Conflict of Interest 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797663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45" w:type="dxa"/>
            <w:shd w:val="clear" w:color="auto" w:fill="E7E6E6" w:themeFill="background2"/>
          </w:tcPr>
          <w:p w:rsidR="00195C59" w:rsidRPr="00797663" w:rsidRDefault="00195C59" w:rsidP="00195C5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bidi="th"/>
              </w:rPr>
              <w:t>Yes</w:t>
            </w:r>
          </w:p>
        </w:tc>
        <w:tc>
          <w:tcPr>
            <w:tcW w:w="1346" w:type="dxa"/>
            <w:shd w:val="clear" w:color="auto" w:fill="E7E6E6" w:themeFill="background2"/>
          </w:tcPr>
          <w:p w:rsidR="00195C59" w:rsidRPr="00797663" w:rsidRDefault="00195C59" w:rsidP="00195C5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bidi="th"/>
              </w:rPr>
              <w:t>No</w:t>
            </w:r>
          </w:p>
        </w:tc>
      </w:tr>
      <w:tr w:rsidR="00195C59" w:rsidRPr="00797663" w:rsidTr="00C6139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5C59" w:rsidRPr="00195C59" w:rsidRDefault="00195C59" w:rsidP="00195C59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2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.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1</w:t>
            </w:r>
          </w:p>
        </w:tc>
        <w:tc>
          <w:tcPr>
            <w:tcW w:w="7368" w:type="dxa"/>
            <w:gridSpan w:val="8"/>
            <w:shd w:val="clear" w:color="auto" w:fill="FFFFFF" w:themeFill="background1"/>
          </w:tcPr>
          <w:p w:rsidR="00195C59" w:rsidRDefault="00195C59" w:rsidP="00195C59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Do you, members of your family, or associated entity have or receive a financial interest in or from the sponsoring company?</w:t>
            </w:r>
          </w:p>
        </w:tc>
        <w:tc>
          <w:tcPr>
            <w:tcW w:w="1345" w:type="dxa"/>
            <w:shd w:val="clear" w:color="auto" w:fill="FFFFFF" w:themeFill="background1"/>
          </w:tcPr>
          <w:p w:rsidR="00195C59" w:rsidRDefault="00195C59" w:rsidP="00195C59">
            <w:pPr>
              <w:jc w:val="center"/>
            </w:pPr>
            <w:r w:rsidRPr="00B2051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1346" w:type="dxa"/>
            <w:shd w:val="clear" w:color="auto" w:fill="FFFFFF" w:themeFill="background1"/>
          </w:tcPr>
          <w:p w:rsidR="00195C59" w:rsidRDefault="00897BDE" w:rsidP="00195C5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</w:p>
        </w:tc>
      </w:tr>
      <w:tr w:rsidR="00195C59" w:rsidRPr="00797663" w:rsidTr="00754089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5C59" w:rsidRPr="00195C59" w:rsidRDefault="00195C59" w:rsidP="00195C59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2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.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2</w:t>
            </w:r>
          </w:p>
        </w:tc>
        <w:tc>
          <w:tcPr>
            <w:tcW w:w="7368" w:type="dxa"/>
            <w:gridSpan w:val="8"/>
            <w:shd w:val="clear" w:color="auto" w:fill="FFFFFF" w:themeFill="background1"/>
          </w:tcPr>
          <w:p w:rsidR="00195C59" w:rsidRDefault="00195C59" w:rsidP="00195C59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Do you hold any executive or scientific position in the sponsoring company?</w:t>
            </w:r>
          </w:p>
        </w:tc>
        <w:tc>
          <w:tcPr>
            <w:tcW w:w="1345" w:type="dxa"/>
            <w:shd w:val="clear" w:color="auto" w:fill="FFFFFF" w:themeFill="background1"/>
          </w:tcPr>
          <w:p w:rsidR="00195C59" w:rsidRDefault="00195C59" w:rsidP="00195C59">
            <w:pPr>
              <w:jc w:val="center"/>
            </w:pPr>
            <w:r w:rsidRPr="00B2051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1346" w:type="dxa"/>
            <w:shd w:val="clear" w:color="auto" w:fill="FFFFFF" w:themeFill="background1"/>
          </w:tcPr>
          <w:p w:rsidR="00195C59" w:rsidRDefault="00897BDE" w:rsidP="00195C5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</w:p>
        </w:tc>
      </w:tr>
      <w:tr w:rsidR="00195C59" w:rsidRPr="00797663" w:rsidTr="00517FB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5C59" w:rsidRPr="00195C59" w:rsidRDefault="00195C59" w:rsidP="00195C59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2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.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3</w:t>
            </w:r>
          </w:p>
        </w:tc>
        <w:tc>
          <w:tcPr>
            <w:tcW w:w="7368" w:type="dxa"/>
            <w:gridSpan w:val="8"/>
            <w:shd w:val="clear" w:color="auto" w:fill="FFFFFF" w:themeFill="background1"/>
          </w:tcPr>
          <w:p w:rsidR="00195C59" w:rsidRDefault="00195C59" w:rsidP="00195C59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Do you serve as a consultant in scientific</w:t>
            </w:r>
            <w:r w:rsidRPr="0007338B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, financial, legal issues or a member of a </w:t>
            </w:r>
            <w:r w:rsidRPr="0007338B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“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speaker</w:t>
            </w:r>
            <w:r w:rsidRPr="0007338B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’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s bureau</w:t>
            </w:r>
            <w:r w:rsidRPr="0007338B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” 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concerning the products of the sponsoring company?</w:t>
            </w:r>
          </w:p>
        </w:tc>
        <w:tc>
          <w:tcPr>
            <w:tcW w:w="1345" w:type="dxa"/>
            <w:shd w:val="clear" w:color="auto" w:fill="FFFFFF" w:themeFill="background1"/>
          </w:tcPr>
          <w:p w:rsidR="00195C59" w:rsidRDefault="00195C59" w:rsidP="00195C59">
            <w:pPr>
              <w:jc w:val="center"/>
            </w:pPr>
            <w:r w:rsidRPr="00B2051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1346" w:type="dxa"/>
            <w:shd w:val="clear" w:color="auto" w:fill="FFFFFF" w:themeFill="background1"/>
          </w:tcPr>
          <w:p w:rsidR="00195C59" w:rsidRDefault="00897BDE" w:rsidP="00195C5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</w:p>
        </w:tc>
      </w:tr>
      <w:tr w:rsidR="00195C59" w:rsidRPr="00797663" w:rsidTr="004B3DE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5C59" w:rsidRPr="00195C59" w:rsidRDefault="00195C59" w:rsidP="00195C59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2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.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4</w:t>
            </w:r>
          </w:p>
        </w:tc>
        <w:tc>
          <w:tcPr>
            <w:tcW w:w="7368" w:type="dxa"/>
            <w:gridSpan w:val="8"/>
            <w:shd w:val="clear" w:color="auto" w:fill="FFFFFF" w:themeFill="background1"/>
          </w:tcPr>
          <w:p w:rsidR="00195C59" w:rsidRDefault="00195C59" w:rsidP="00195C59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Have you participated in or otherwise influenced any institute transaction with the sponsoring company in any of followings</w:t>
            </w:r>
            <w:r w:rsidRPr="0007338B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 xml:space="preserve">buying, selling, leasing, licensing, supplying, or making contract? </w:t>
            </w:r>
          </w:p>
        </w:tc>
        <w:tc>
          <w:tcPr>
            <w:tcW w:w="1345" w:type="dxa"/>
            <w:shd w:val="clear" w:color="auto" w:fill="FFFFFF" w:themeFill="background1"/>
          </w:tcPr>
          <w:p w:rsidR="00195C59" w:rsidRDefault="00195C59" w:rsidP="00195C59">
            <w:pPr>
              <w:jc w:val="center"/>
            </w:pPr>
            <w:r w:rsidRPr="00B2051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1346" w:type="dxa"/>
            <w:shd w:val="clear" w:color="auto" w:fill="FFFFFF" w:themeFill="background1"/>
          </w:tcPr>
          <w:p w:rsidR="00195C59" w:rsidRDefault="00897BDE" w:rsidP="00195C5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</w:p>
        </w:tc>
      </w:tr>
      <w:tr w:rsidR="00195C59" w:rsidRPr="00797663" w:rsidTr="00195C59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5C59" w:rsidRPr="00195C59" w:rsidRDefault="00195C59" w:rsidP="00195C59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2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5</w:t>
            </w:r>
          </w:p>
        </w:tc>
        <w:tc>
          <w:tcPr>
            <w:tcW w:w="7368" w:type="dxa"/>
            <w:gridSpan w:val="8"/>
            <w:shd w:val="clear" w:color="auto" w:fill="FFFFFF" w:themeFill="background1"/>
          </w:tcPr>
          <w:p w:rsidR="00195C59" w:rsidRDefault="00195C59" w:rsidP="00195C59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Have you assigned any student, postdoctoral fellow or other trainee, officer, support staff to a project sponsored by the sponsoring company?</w:t>
            </w:r>
          </w:p>
        </w:tc>
        <w:tc>
          <w:tcPr>
            <w:tcW w:w="1345" w:type="dxa"/>
            <w:shd w:val="clear" w:color="auto" w:fill="FFFFFF" w:themeFill="background1"/>
          </w:tcPr>
          <w:p w:rsidR="00195C59" w:rsidRDefault="00195C59" w:rsidP="00195C59">
            <w:pPr>
              <w:jc w:val="center"/>
            </w:pPr>
            <w:r w:rsidRPr="00B2051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1346" w:type="dxa"/>
            <w:shd w:val="clear" w:color="auto" w:fill="FFFFFF" w:themeFill="background1"/>
          </w:tcPr>
          <w:p w:rsidR="00195C59" w:rsidRDefault="00897BDE" w:rsidP="00195C5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</w:p>
        </w:tc>
      </w:tr>
      <w:tr w:rsidR="00195C59" w:rsidRPr="00195C59" w:rsidTr="00195C59"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95C59" w:rsidRPr="00195C59" w:rsidRDefault="00195C59" w:rsidP="00195C59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2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.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6</w:t>
            </w:r>
          </w:p>
        </w:tc>
        <w:tc>
          <w:tcPr>
            <w:tcW w:w="10059" w:type="dxa"/>
            <w:gridSpan w:val="10"/>
            <w:shd w:val="clear" w:color="auto" w:fill="FFFFFF" w:themeFill="background1"/>
          </w:tcPr>
          <w:p w:rsidR="00195C59" w:rsidRPr="00195C59" w:rsidRDefault="00195C59" w:rsidP="00195C59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 xml:space="preserve">During 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</w:rPr>
              <w:t>1 year before submission, have you been supported by the sponsoring company to attend conferences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/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meetings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/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lecture</w:t>
            </w:r>
          </w:p>
        </w:tc>
      </w:tr>
      <w:tr w:rsidR="00195C59" w:rsidRPr="00797663" w:rsidTr="00195C59">
        <w:tc>
          <w:tcPr>
            <w:tcW w:w="7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95C59" w:rsidRDefault="00195C59" w:rsidP="00195C5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bidi="th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195C59" w:rsidRPr="00195C59" w:rsidRDefault="00897BDE" w:rsidP="00195C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5C59" w:rsidRPr="00195C59" w:rsidRDefault="00195C59" w:rsidP="00195C59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No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5C59" w:rsidRPr="00195C59" w:rsidRDefault="00195C59" w:rsidP="00195C59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3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</w:tcPr>
          <w:p w:rsidR="00195C59" w:rsidRPr="00195C59" w:rsidRDefault="00195C59" w:rsidP="00195C59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</w:pP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Yes</w:t>
            </w:r>
          </w:p>
        </w:tc>
        <w:tc>
          <w:tcPr>
            <w:tcW w:w="2691" w:type="dxa"/>
            <w:gridSpan w:val="2"/>
            <w:vMerge w:val="restart"/>
            <w:shd w:val="clear" w:color="auto" w:fill="FFFFFF" w:themeFill="background1"/>
          </w:tcPr>
          <w:p w:rsidR="00195C59" w:rsidRPr="00797663" w:rsidRDefault="00195C59" w:rsidP="00195C59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if yes, please specify</w:t>
            </w:r>
          </w:p>
        </w:tc>
      </w:tr>
      <w:tr w:rsidR="00195C59" w:rsidRPr="00797663" w:rsidTr="00195C59"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95C59" w:rsidRDefault="00195C59" w:rsidP="00195C5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bidi="th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195C59" w:rsidRPr="00797663" w:rsidRDefault="00195C59" w:rsidP="00195C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5C59" w:rsidRPr="00797663" w:rsidRDefault="00195C59" w:rsidP="00195C59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5C59" w:rsidRPr="00797663" w:rsidRDefault="00195C59" w:rsidP="00195C5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5C59" w:rsidRPr="00797663" w:rsidRDefault="00195C59" w:rsidP="00195C59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Internal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5C59" w:rsidRPr="00797663" w:rsidRDefault="00195C59" w:rsidP="00195C5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95C59" w:rsidRPr="00797663" w:rsidRDefault="00195C59" w:rsidP="00195C59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Abroad</w:t>
            </w:r>
          </w:p>
        </w:tc>
        <w:tc>
          <w:tcPr>
            <w:tcW w:w="2691" w:type="dxa"/>
            <w:gridSpan w:val="2"/>
            <w:vMerge/>
            <w:shd w:val="clear" w:color="auto" w:fill="FFFFFF" w:themeFill="background1"/>
          </w:tcPr>
          <w:p w:rsidR="00195C59" w:rsidRPr="00797663" w:rsidRDefault="00195C59" w:rsidP="00195C59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</w:tr>
    </w:tbl>
    <w:p w:rsidR="00797663" w:rsidRDefault="00797663" w:rsidP="00797663">
      <w:pPr>
        <w:spacing w:after="0" w:line="240" w:lineRule="auto"/>
        <w:jc w:val="thaiDistribute"/>
        <w:rPr>
          <w:rFonts w:ascii="TH SarabunPSK" w:eastAsia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3401"/>
        <w:gridCol w:w="567"/>
        <w:gridCol w:w="4105"/>
      </w:tblGrid>
      <w:tr w:rsidR="00195C59" w:rsidRPr="00195C59" w:rsidTr="001B744C">
        <w:tc>
          <w:tcPr>
            <w:tcW w:w="2690" w:type="dxa"/>
          </w:tcPr>
          <w:p w:rsidR="00195C59" w:rsidRP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</w:tc>
        <w:tc>
          <w:tcPr>
            <w:tcW w:w="3401" w:type="dxa"/>
          </w:tcPr>
          <w:p w:rsidR="00195C59" w:rsidRP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</w:tc>
        <w:tc>
          <w:tcPr>
            <w:tcW w:w="567" w:type="dxa"/>
          </w:tcPr>
          <w:p w:rsidR="00195C59" w:rsidRP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</w:tc>
        <w:tc>
          <w:tcPr>
            <w:tcW w:w="4105" w:type="dxa"/>
          </w:tcPr>
          <w:p w:rsidR="00195C59" w:rsidRP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</w:tc>
      </w:tr>
      <w:tr w:rsidR="00195C59" w:rsidTr="001B744C">
        <w:tc>
          <w:tcPr>
            <w:tcW w:w="2690" w:type="dxa"/>
          </w:tcPr>
          <w:p w:rsidR="00195C59" w:rsidRDefault="00195C59" w:rsidP="00195C59">
            <w:pPr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Principal Investigator Signature</w:t>
            </w:r>
          </w:p>
        </w:tc>
        <w:tc>
          <w:tcPr>
            <w:tcW w:w="3401" w:type="dxa"/>
          </w:tcPr>
          <w:p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Date</w:t>
            </w:r>
          </w:p>
        </w:tc>
        <w:tc>
          <w:tcPr>
            <w:tcW w:w="4105" w:type="dxa"/>
          </w:tcPr>
          <w:p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…………………………………..</w:t>
            </w:r>
          </w:p>
        </w:tc>
      </w:tr>
      <w:tr w:rsidR="00195C59" w:rsidTr="001B744C">
        <w:tc>
          <w:tcPr>
            <w:tcW w:w="2690" w:type="dxa"/>
          </w:tcPr>
          <w:p w:rsidR="00195C59" w:rsidRDefault="00195C59" w:rsidP="00195C59">
            <w:pPr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3401" w:type="dxa"/>
          </w:tcPr>
          <w:p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(……………………………………………………………………)</w:t>
            </w:r>
          </w:p>
        </w:tc>
        <w:tc>
          <w:tcPr>
            <w:tcW w:w="567" w:type="dxa"/>
          </w:tcPr>
          <w:p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4105" w:type="dxa"/>
          </w:tcPr>
          <w:p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  <w:tr w:rsidR="00195C59" w:rsidRPr="00195C59" w:rsidTr="001B744C">
        <w:tc>
          <w:tcPr>
            <w:tcW w:w="2690" w:type="dxa"/>
          </w:tcPr>
          <w:p w:rsidR="00195C59" w:rsidRPr="00195C59" w:rsidRDefault="00195C59" w:rsidP="00195C59">
            <w:pPr>
              <w:jc w:val="right"/>
              <w:rPr>
                <w:rFonts w:ascii="TH SarabunPSK" w:eastAsia="TH SarabunPSK" w:hAnsi="TH SarabunPSK" w:cs="TH SarabunPSK"/>
                <w:sz w:val="12"/>
                <w:szCs w:val="12"/>
              </w:rPr>
            </w:pPr>
          </w:p>
        </w:tc>
        <w:tc>
          <w:tcPr>
            <w:tcW w:w="3401" w:type="dxa"/>
          </w:tcPr>
          <w:p w:rsidR="00195C59" w:rsidRP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12"/>
                <w:szCs w:val="12"/>
              </w:rPr>
            </w:pPr>
          </w:p>
        </w:tc>
        <w:tc>
          <w:tcPr>
            <w:tcW w:w="567" w:type="dxa"/>
          </w:tcPr>
          <w:p w:rsidR="00195C59" w:rsidRP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12"/>
                <w:szCs w:val="12"/>
              </w:rPr>
            </w:pPr>
          </w:p>
        </w:tc>
        <w:tc>
          <w:tcPr>
            <w:tcW w:w="4105" w:type="dxa"/>
          </w:tcPr>
          <w:p w:rsidR="00195C59" w:rsidRP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12"/>
                <w:szCs w:val="12"/>
              </w:rPr>
            </w:pPr>
          </w:p>
        </w:tc>
      </w:tr>
      <w:tr w:rsidR="00195C59" w:rsidTr="001B744C">
        <w:tc>
          <w:tcPr>
            <w:tcW w:w="2690" w:type="dxa"/>
          </w:tcPr>
          <w:p w:rsidR="00195C59" w:rsidRDefault="00195C59" w:rsidP="00195C59">
            <w:pPr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Co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investigator Signature</w:t>
            </w:r>
          </w:p>
        </w:tc>
        <w:tc>
          <w:tcPr>
            <w:tcW w:w="3401" w:type="dxa"/>
          </w:tcPr>
          <w:p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Date</w:t>
            </w:r>
          </w:p>
        </w:tc>
        <w:tc>
          <w:tcPr>
            <w:tcW w:w="4105" w:type="dxa"/>
          </w:tcPr>
          <w:p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…………………………………..</w:t>
            </w:r>
          </w:p>
        </w:tc>
      </w:tr>
      <w:tr w:rsidR="00195C59" w:rsidTr="001B744C">
        <w:tc>
          <w:tcPr>
            <w:tcW w:w="2690" w:type="dxa"/>
          </w:tcPr>
          <w:p w:rsidR="00195C59" w:rsidRDefault="00195C59" w:rsidP="00195C59">
            <w:pPr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3401" w:type="dxa"/>
          </w:tcPr>
          <w:p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(……………………………………………………………………)</w:t>
            </w:r>
          </w:p>
        </w:tc>
        <w:tc>
          <w:tcPr>
            <w:tcW w:w="567" w:type="dxa"/>
          </w:tcPr>
          <w:p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4105" w:type="dxa"/>
          </w:tcPr>
          <w:p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  <w:tr w:rsidR="00195C59" w:rsidRPr="00195C59" w:rsidTr="001B744C">
        <w:tc>
          <w:tcPr>
            <w:tcW w:w="2690" w:type="dxa"/>
          </w:tcPr>
          <w:p w:rsidR="00195C59" w:rsidRPr="00195C59" w:rsidRDefault="00195C59" w:rsidP="00195C59">
            <w:pPr>
              <w:jc w:val="right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</w:tc>
        <w:tc>
          <w:tcPr>
            <w:tcW w:w="3401" w:type="dxa"/>
          </w:tcPr>
          <w:p w:rsidR="00195C59" w:rsidRP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</w:tc>
        <w:tc>
          <w:tcPr>
            <w:tcW w:w="567" w:type="dxa"/>
          </w:tcPr>
          <w:p w:rsidR="00195C59" w:rsidRP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</w:tc>
        <w:tc>
          <w:tcPr>
            <w:tcW w:w="4105" w:type="dxa"/>
          </w:tcPr>
          <w:p w:rsidR="00195C59" w:rsidRP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</w:tc>
      </w:tr>
      <w:tr w:rsidR="00195C59" w:rsidTr="001B744C">
        <w:tc>
          <w:tcPr>
            <w:tcW w:w="2690" w:type="dxa"/>
          </w:tcPr>
          <w:p w:rsidR="00195C59" w:rsidRDefault="00195C59" w:rsidP="00195C59">
            <w:pPr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Co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investigator Signature</w:t>
            </w:r>
          </w:p>
        </w:tc>
        <w:tc>
          <w:tcPr>
            <w:tcW w:w="3401" w:type="dxa"/>
          </w:tcPr>
          <w:p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Date</w:t>
            </w:r>
          </w:p>
        </w:tc>
        <w:tc>
          <w:tcPr>
            <w:tcW w:w="4105" w:type="dxa"/>
          </w:tcPr>
          <w:p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…………………………………..</w:t>
            </w:r>
          </w:p>
        </w:tc>
      </w:tr>
      <w:tr w:rsidR="00195C59" w:rsidTr="001B744C">
        <w:tc>
          <w:tcPr>
            <w:tcW w:w="2690" w:type="dxa"/>
          </w:tcPr>
          <w:p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3401" w:type="dxa"/>
          </w:tcPr>
          <w:p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(……………………………………………………………………)</w:t>
            </w:r>
          </w:p>
        </w:tc>
        <w:tc>
          <w:tcPr>
            <w:tcW w:w="567" w:type="dxa"/>
          </w:tcPr>
          <w:p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4105" w:type="dxa"/>
          </w:tcPr>
          <w:p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</w:tbl>
    <w:p w:rsidR="00195C59" w:rsidRDefault="00195C59" w:rsidP="00195C5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:rsidR="00195C59" w:rsidRPr="00195C59" w:rsidRDefault="00195C59" w:rsidP="00195C59">
      <w:pPr>
        <w:widowControl w:val="0"/>
        <w:spacing w:after="0" w:line="240" w:lineRule="auto"/>
        <w:rPr>
          <w:rFonts w:ascii="TH SarabunPSK" w:eastAsia="TH SarabunPSK" w:hAnsi="TH SarabunPSK" w:cs="TH SarabunPSK"/>
          <w:sz w:val="24"/>
          <w:szCs w:val="24"/>
          <w:cs/>
          <w:lang w:bidi="th"/>
        </w:rPr>
      </w:pPr>
      <w:r w:rsidRPr="00195C59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หมายเหตุ</w:t>
      </w:r>
      <w:r w:rsidRPr="00195C59">
        <w:rPr>
          <w:rFonts w:ascii="TH SarabunPSK" w:eastAsia="TH SarabunPSK" w:hAnsi="TH SarabunPSK" w:cs="TH SarabunPSK"/>
          <w:sz w:val="24"/>
          <w:szCs w:val="24"/>
          <w:cs/>
        </w:rPr>
        <w:t xml:space="preserve">: หากทั้งคณะผู้วิจัยไม่มี </w:t>
      </w:r>
      <w:r w:rsidRPr="00195C59"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COI </w:t>
      </w:r>
      <w:r w:rsidRPr="00195C59">
        <w:rPr>
          <w:rFonts w:ascii="TH SarabunPSK" w:eastAsia="TH SarabunPSK" w:hAnsi="TH SarabunPSK" w:cs="TH SarabunPSK"/>
          <w:sz w:val="24"/>
          <w:szCs w:val="24"/>
          <w:cs/>
        </w:rPr>
        <w:t xml:space="preserve">ให้ยื่นแบบฟอร์มร่วมกันได้ แต่หากในคณะผู้วิจัยท่านใดมี </w:t>
      </w:r>
      <w:r w:rsidRPr="00195C59"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COI </w:t>
      </w:r>
      <w:r w:rsidRPr="00195C59">
        <w:rPr>
          <w:rFonts w:ascii="TH SarabunPSK" w:eastAsia="TH SarabunPSK" w:hAnsi="TH SarabunPSK" w:cs="TH SarabunPSK"/>
          <w:sz w:val="24"/>
          <w:szCs w:val="24"/>
          <w:cs/>
        </w:rPr>
        <w:t>ให้ยื่นแบบฟอร์มแยก</w:t>
      </w:r>
    </w:p>
    <w:p w:rsidR="00195C59" w:rsidRPr="00195C59" w:rsidRDefault="00195C59" w:rsidP="00195C59">
      <w:pPr>
        <w:widowControl w:val="0"/>
        <w:spacing w:after="0" w:line="240" w:lineRule="auto"/>
        <w:rPr>
          <w:rFonts w:ascii="TH SarabunPSK" w:eastAsia="TH SarabunPSK" w:hAnsi="TH SarabunPSK" w:cs="TH SarabunPSK"/>
          <w:sz w:val="24"/>
          <w:szCs w:val="24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24"/>
          <w:szCs w:val="24"/>
          <w:cs/>
          <w:lang w:bidi="th"/>
        </w:rPr>
        <w:t>N</w:t>
      </w:r>
      <w:r>
        <w:rPr>
          <w:rFonts w:ascii="TH SarabunPSK" w:eastAsia="TH SarabunPSK" w:hAnsi="TH SarabunPSK" w:cs="TH SarabunPSK"/>
          <w:b/>
          <w:bCs/>
          <w:sz w:val="24"/>
          <w:szCs w:val="24"/>
          <w:lang w:bidi="th"/>
        </w:rPr>
        <w:t>OTE</w:t>
      </w:r>
      <w:r w:rsidRPr="00195C59">
        <w:rPr>
          <w:rFonts w:ascii="TH SarabunPSK" w:eastAsia="TH SarabunPSK" w:hAnsi="TH SarabunPSK" w:cs="TH SarabunPSK"/>
          <w:sz w:val="24"/>
          <w:szCs w:val="24"/>
          <w:cs/>
        </w:rPr>
        <w:t xml:space="preserve">: </w:t>
      </w:r>
      <w:r w:rsidRPr="00195C59"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 If all investigators do not have COI</w:t>
      </w:r>
      <w:r w:rsidRPr="00195C59">
        <w:rPr>
          <w:rFonts w:ascii="TH SarabunPSK" w:eastAsia="TH SarabunPSK" w:hAnsi="TH SarabunPSK" w:cs="TH SarabunPSK"/>
          <w:sz w:val="24"/>
          <w:szCs w:val="24"/>
        </w:rPr>
        <w:t>, a form of COI can be submitted</w:t>
      </w:r>
      <w:r w:rsidRPr="00195C59">
        <w:rPr>
          <w:rFonts w:ascii="TH SarabunPSK" w:eastAsia="TH SarabunPSK" w:hAnsi="TH SarabunPSK" w:cs="TH SarabunPSK"/>
          <w:sz w:val="24"/>
          <w:szCs w:val="24"/>
          <w:cs/>
        </w:rPr>
        <w:t xml:space="preserve">. </w:t>
      </w:r>
      <w:r w:rsidRPr="00195C59">
        <w:rPr>
          <w:rFonts w:ascii="TH SarabunPSK" w:eastAsia="TH SarabunPSK" w:hAnsi="TH SarabunPSK" w:cs="TH SarabunPSK"/>
          <w:sz w:val="24"/>
          <w:szCs w:val="24"/>
          <w:cs/>
          <w:lang w:bidi="th"/>
        </w:rPr>
        <w:t>If there is anyone of investi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gators has COI, a separated COI</w:t>
      </w:r>
      <w:r w:rsidRPr="00195C59"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 form is required for each</w:t>
      </w:r>
      <w:r w:rsidRPr="00195C59">
        <w:rPr>
          <w:rFonts w:ascii="TH SarabunPSK" w:eastAsia="TH SarabunPSK" w:hAnsi="TH SarabunPSK" w:cs="TH SarabunPSK"/>
          <w:sz w:val="24"/>
          <w:szCs w:val="24"/>
          <w:cs/>
        </w:rPr>
        <w:t xml:space="preserve">.  </w:t>
      </w:r>
    </w:p>
    <w:sectPr w:rsidR="00195C59" w:rsidRPr="00195C59" w:rsidSect="00797663">
      <w:footerReference w:type="default" r:id="rId7"/>
      <w:pgSz w:w="11906" w:h="16838"/>
      <w:pgMar w:top="567" w:right="566" w:bottom="709" w:left="56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88" w:rsidRDefault="005C1588" w:rsidP="00797663">
      <w:pPr>
        <w:spacing w:after="0" w:line="240" w:lineRule="auto"/>
      </w:pPr>
      <w:r>
        <w:separator/>
      </w:r>
    </w:p>
  </w:endnote>
  <w:endnote w:type="continuationSeparator" w:id="0">
    <w:p w:rsidR="005C1588" w:rsidRDefault="005C1588" w:rsidP="0079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3" w:rsidRPr="00797663" w:rsidRDefault="00797663" w:rsidP="00797663">
    <w:pPr>
      <w:pStyle w:val="Footer"/>
      <w:jc w:val="right"/>
      <w:rPr>
        <w:rFonts w:ascii="TH SarabunPSK" w:hAnsi="TH SarabunPSK" w:cs="TH SarabunPSK"/>
        <w:color w:val="FF0000"/>
        <w:sz w:val="28"/>
        <w:szCs w:val="36"/>
        <w:cs/>
      </w:rPr>
    </w:pPr>
    <w:r w:rsidRPr="005E47AF">
      <w:rPr>
        <w:rFonts w:ascii="TH SarabunPSK" w:hAnsi="TH SarabunPSK" w:cs="TH SarabunPSK"/>
        <w:color w:val="FF0000"/>
        <w:sz w:val="28"/>
        <w:szCs w:val="36"/>
      </w:rPr>
      <w:t>Version x</w:t>
    </w:r>
    <w:r w:rsidRPr="005E47AF">
      <w:rPr>
        <w:rFonts w:ascii="TH SarabunPSK" w:hAnsi="TH SarabunPSK" w:cs="TH SarabunPSK"/>
        <w:color w:val="FF0000"/>
        <w:sz w:val="28"/>
        <w:cs/>
      </w:rPr>
      <w:t>.</w:t>
    </w:r>
    <w:r w:rsidRPr="005E47AF">
      <w:rPr>
        <w:rFonts w:ascii="TH SarabunPSK" w:hAnsi="TH SarabunPSK" w:cs="TH SarabunPSK"/>
        <w:color w:val="FF0000"/>
        <w:sz w:val="28"/>
        <w:szCs w:val="36"/>
      </w:rPr>
      <w:t xml:space="preserve">0 Date </w:t>
    </w:r>
    <w:r w:rsidRPr="005E47AF">
      <w:rPr>
        <w:rFonts w:ascii="TH SarabunPSK" w:hAnsi="TH SarabunPSK" w:cs="TH SarabunPSK"/>
        <w:color w:val="FF0000"/>
        <w:sz w:val="28"/>
        <w:cs/>
      </w:rPr>
      <w:t>……………</w:t>
    </w:r>
    <w:r>
      <w:rPr>
        <w:rFonts w:ascii="TH SarabunPSK" w:hAnsi="TH SarabunPSK" w:cs="TH SarabunPSK"/>
        <w:color w:val="FF0000"/>
        <w:sz w:val="28"/>
        <w:cs/>
      </w:rPr>
      <w:t>………</w:t>
    </w:r>
    <w:r w:rsidRPr="005E47AF">
      <w:rPr>
        <w:rFonts w:ascii="TH SarabunPSK" w:hAnsi="TH SarabunPSK" w:cs="TH SarabunPSK"/>
        <w:color w:val="FF0000"/>
        <w:sz w:val="28"/>
        <w: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88" w:rsidRDefault="005C1588" w:rsidP="00797663">
      <w:pPr>
        <w:spacing w:after="0" w:line="240" w:lineRule="auto"/>
      </w:pPr>
      <w:r>
        <w:separator/>
      </w:r>
    </w:p>
  </w:footnote>
  <w:footnote w:type="continuationSeparator" w:id="0">
    <w:p w:rsidR="005C1588" w:rsidRDefault="005C1588" w:rsidP="00797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63"/>
    <w:rsid w:val="00195C59"/>
    <w:rsid w:val="001B744C"/>
    <w:rsid w:val="005C1588"/>
    <w:rsid w:val="00797663"/>
    <w:rsid w:val="00897BDE"/>
    <w:rsid w:val="00D0199E"/>
    <w:rsid w:val="00D85502"/>
    <w:rsid w:val="00E16C5B"/>
    <w:rsid w:val="00E243D9"/>
    <w:rsid w:val="00E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2E258"/>
  <w15:chartTrackingRefBased/>
  <w15:docId w15:val="{1AE62A50-E8DD-4BF4-9EEB-B758B050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663"/>
  </w:style>
  <w:style w:type="paragraph" w:styleId="Footer">
    <w:name w:val="footer"/>
    <w:basedOn w:val="Normal"/>
    <w:link w:val="FooterChar"/>
    <w:uiPriority w:val="99"/>
    <w:unhideWhenUsed/>
    <w:rsid w:val="00797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0C9479293146543B34DF41A51E3E602" ma:contentTypeVersion="13" ma:contentTypeDescription="สร้างเอกสารใหม่" ma:contentTypeScope="" ma:versionID="df07e25a04d53ab34ccb779c1d8b9335">
  <xsd:schema xmlns:xsd="http://www.w3.org/2001/XMLSchema" xmlns:xs="http://www.w3.org/2001/XMLSchema" xmlns:p="http://schemas.microsoft.com/office/2006/metadata/properties" xmlns:ns2="2c0f2d01-90c1-4868-980f-0783b4b778c1" xmlns:ns3="bab9ec1a-348d-4117-8689-196c9359473d" targetNamespace="http://schemas.microsoft.com/office/2006/metadata/properties" ma:root="true" ma:fieldsID="430544034d6b56e891c8b2bd9a6d7d54" ns2:_="" ns3:_="">
    <xsd:import namespace="2c0f2d01-90c1-4868-980f-0783b4b778c1"/>
    <xsd:import namespace="bab9ec1a-348d-4117-8689-196c93594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f2d01-90c1-4868-980f-0783b4b77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9ec1a-348d-4117-8689-196c93594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A5C3B-F5A9-43C3-AE9A-AC6B3C6C40A6}"/>
</file>

<file path=customXml/itemProps2.xml><?xml version="1.0" encoding="utf-8"?>
<ds:datastoreItem xmlns:ds="http://schemas.openxmlformats.org/officeDocument/2006/customXml" ds:itemID="{5CDDB0CF-085D-41AB-AA17-F7B82014DB17}"/>
</file>

<file path=customXml/itemProps3.xml><?xml version="1.0" encoding="utf-8"?>
<ds:datastoreItem xmlns:ds="http://schemas.openxmlformats.org/officeDocument/2006/customXml" ds:itemID="{19DE7779-06A4-440F-84F0-70940E4B4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suthawan marayat</cp:lastModifiedBy>
  <cp:revision>2</cp:revision>
  <dcterms:created xsi:type="dcterms:W3CDTF">2021-02-10T03:45:00Z</dcterms:created>
  <dcterms:modified xsi:type="dcterms:W3CDTF">2021-02-10T03:45:00Z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0x01010070C9479293146543B34DF41A51E3E602</vt:lpwstr>
  </property>
</Properties>
</file>